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F4" w:rsidRPr="00756D7D" w:rsidRDefault="004C0EA6" w:rsidP="00B27DF4">
      <w:pPr>
        <w:pStyle w:val="BodyText"/>
        <w:spacing w:before="1"/>
        <w:ind w:left="-709"/>
        <w:jc w:val="center"/>
        <w:rPr>
          <w:sz w:val="40"/>
          <w:szCs w:val="160"/>
        </w:rPr>
      </w:pPr>
      <w:r w:rsidRPr="003306C1">
        <w:rPr>
          <w:b/>
          <w:bCs/>
          <w:i/>
          <w:noProof/>
          <w:sz w:val="23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5513070</wp:posOffset>
            </wp:positionH>
            <wp:positionV relativeFrom="paragraph">
              <wp:posOffset>-7081</wp:posOffset>
            </wp:positionV>
            <wp:extent cx="1007389" cy="619125"/>
            <wp:effectExtent l="0" t="0" r="0" b="0"/>
            <wp:wrapNone/>
            <wp:docPr id="2" name="Picture 2" descr="Z:\ITP Temp\ITP Miscellaneous Data\Logo\iCISA_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P Temp\ITP Miscellaneous Data\Logo\iCISA_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89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06C1">
        <w:rPr>
          <w:b/>
          <w:bCs/>
          <w:i/>
          <w:noProof/>
          <w:sz w:val="23"/>
          <w:lang w:val="en-IN" w:eastAsia="en-IN" w:bidi="hi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-5643</wp:posOffset>
            </wp:positionV>
            <wp:extent cx="619125" cy="767447"/>
            <wp:effectExtent l="0" t="0" r="0" b="0"/>
            <wp:wrapNone/>
            <wp:docPr id="3" name="Picture 3" descr="Z:\ITP Temp\ITP Miscellaneous Data\Logo\IA&amp;AD_HQ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TP Temp\ITP Miscellaneous Data\Logo\IA&amp;AD_HQ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301">
        <w:rPr>
          <w:sz w:val="38"/>
          <w:szCs w:val="158"/>
        </w:rPr>
        <w:t xml:space="preserve">        </w:t>
      </w:r>
      <w:r w:rsidR="00B27DF4" w:rsidRPr="00FA6090">
        <w:rPr>
          <w:sz w:val="38"/>
          <w:szCs w:val="158"/>
        </w:rPr>
        <w:t>International Centre for Information Systems &amp; Audit</w:t>
      </w:r>
    </w:p>
    <w:p w:rsidR="00B27DF4" w:rsidRDefault="00B27DF4" w:rsidP="00B27DF4">
      <w:pPr>
        <w:pStyle w:val="BodyText"/>
        <w:spacing w:line="242" w:lineRule="auto"/>
        <w:ind w:left="1276" w:right="1718"/>
        <w:jc w:val="center"/>
        <w:rPr>
          <w:w w:val="105"/>
          <w:sz w:val="32"/>
          <w:szCs w:val="32"/>
        </w:rPr>
      </w:pPr>
      <w:r w:rsidRPr="00756D7D">
        <w:rPr>
          <w:w w:val="105"/>
          <w:sz w:val="32"/>
          <w:szCs w:val="32"/>
        </w:rPr>
        <w:t xml:space="preserve">Course Schedule </w:t>
      </w:r>
    </w:p>
    <w:p w:rsidR="005127E7" w:rsidRPr="005127E7" w:rsidRDefault="00A30352" w:rsidP="00512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</w:pPr>
      <w:r w:rsidRPr="00A30352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 </w:t>
      </w:r>
      <w:r w:rsidR="005127E7" w:rsidRPr="005127E7"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>NTP on “Role of Audit”</w:t>
      </w:r>
    </w:p>
    <w:p w:rsidR="005127E7" w:rsidRPr="005127E7" w:rsidRDefault="005127E7" w:rsidP="00512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5127E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(For Gr. </w:t>
      </w:r>
      <w:proofErr w:type="gramStart"/>
      <w:r w:rsidRPr="005127E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</w:t>
      </w:r>
      <w:proofErr w:type="gramEnd"/>
      <w:r w:rsidRPr="005127E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Officers of Military Engineering Services)</w:t>
      </w:r>
    </w:p>
    <w:p w:rsidR="00A30352" w:rsidRDefault="005127E7" w:rsidP="005127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  <w:r w:rsidRPr="005127E7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(</w:t>
      </w:r>
      <w:r w:rsidR="00DD74DD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13</w:t>
      </w:r>
      <w:r w:rsidR="00DD74DD" w:rsidRPr="00DD74D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en-IN"/>
        </w:rPr>
        <w:t>th</w:t>
      </w:r>
      <w:r w:rsidR="00DD74DD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November</w:t>
      </w:r>
      <w:r w:rsidRPr="005127E7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– </w:t>
      </w:r>
      <w:r w:rsidR="00DD74DD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1</w:t>
      </w:r>
      <w:r w:rsidR="008D5B69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7</w:t>
      </w:r>
      <w:r w:rsidRPr="005127E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en-IN"/>
        </w:rPr>
        <w:t>th</w:t>
      </w:r>
      <w:r w:rsidRPr="005127E7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</w:t>
      </w:r>
      <w:r w:rsidR="004C4286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November, </w:t>
      </w:r>
      <w:r w:rsidR="00DD74DD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2023</w:t>
      </w:r>
      <w:r w:rsidRPr="005127E7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)</w:t>
      </w:r>
      <w:r w:rsidR="00A30352" w:rsidRPr="005127E7">
        <w:rPr>
          <w:rFonts w:ascii="Times New Roman" w:eastAsia="Times New Roman" w:hAnsi="Times New Roman" w:cs="Times New Roman"/>
          <w:lang w:eastAsia="en-IN"/>
        </w:rPr>
        <w:t> </w:t>
      </w:r>
    </w:p>
    <w:p w:rsidR="005127E7" w:rsidRDefault="005127E7" w:rsidP="005127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</w:p>
    <w:tbl>
      <w:tblPr>
        <w:tblW w:w="10617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635"/>
        <w:gridCol w:w="1706"/>
      </w:tblGrid>
      <w:tr w:rsidR="001C1BDD" w:rsidRPr="00A30352" w:rsidTr="00620301">
        <w:tc>
          <w:tcPr>
            <w:tcW w:w="1276" w:type="dxa"/>
            <w:shd w:val="clear" w:color="auto" w:fill="BFBFB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C1BDD" w:rsidRPr="001A1C3A" w:rsidRDefault="001C1BDD" w:rsidP="00A3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Date</w:t>
            </w:r>
          </w:p>
        </w:tc>
        <w:tc>
          <w:tcPr>
            <w:tcW w:w="7635" w:type="dxa"/>
            <w:shd w:val="clear" w:color="auto" w:fill="BFBFB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C1BDD" w:rsidRPr="00A30352" w:rsidRDefault="001C1BDD" w:rsidP="00A3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303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Topic</w:t>
            </w:r>
          </w:p>
        </w:tc>
        <w:tc>
          <w:tcPr>
            <w:tcW w:w="1706" w:type="dxa"/>
            <w:shd w:val="clear" w:color="auto" w:fill="BFBFB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C1BDD" w:rsidRPr="00A30352" w:rsidRDefault="001C1BDD" w:rsidP="00A3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303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Time</w:t>
            </w:r>
            <w:r w:rsidRPr="00A30352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(in hrs)</w:t>
            </w:r>
          </w:p>
        </w:tc>
      </w:tr>
      <w:tr w:rsidR="001C1BDD" w:rsidRPr="00A30352" w:rsidTr="001C1BDD">
        <w:tc>
          <w:tcPr>
            <w:tcW w:w="10617" w:type="dxa"/>
            <w:gridSpan w:val="3"/>
            <w:shd w:val="clear" w:color="auto" w:fill="BFBFBF" w:themeFill="background1" w:themeFillShade="B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C1BDD" w:rsidRPr="001A1C3A" w:rsidRDefault="00DD74DD" w:rsidP="001C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13 November 2023</w:t>
            </w:r>
          </w:p>
        </w:tc>
      </w:tr>
      <w:tr w:rsidR="00BC62A1" w:rsidRPr="00A30352" w:rsidTr="00BC62A1">
        <w:tc>
          <w:tcPr>
            <w:tcW w:w="10617" w:type="dxa"/>
            <w:gridSpan w:val="3"/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C62A1" w:rsidRPr="001A1C3A" w:rsidRDefault="00BC62A1" w:rsidP="001C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 xml:space="preserve">Registration from 9:45 am </w:t>
            </w:r>
          </w:p>
        </w:tc>
      </w:tr>
      <w:tr w:rsidR="005412A6" w:rsidRPr="00B61411" w:rsidTr="00620301">
        <w:trPr>
          <w:trHeight w:val="374"/>
        </w:trPr>
        <w:tc>
          <w:tcPr>
            <w:tcW w:w="127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412A6" w:rsidRPr="001A1C3A" w:rsidRDefault="005412A6" w:rsidP="00E5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  <w:p w:rsidR="005412A6" w:rsidRPr="001A1C3A" w:rsidRDefault="005412A6" w:rsidP="00E5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  <w:p w:rsidR="005412A6" w:rsidRPr="001A1C3A" w:rsidRDefault="005412A6" w:rsidP="00E5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Session 1</w:t>
            </w:r>
          </w:p>
          <w:p w:rsidR="005412A6" w:rsidRPr="001A1C3A" w:rsidRDefault="005412A6" w:rsidP="00E5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(Day 1)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412A6" w:rsidRPr="00E562BD" w:rsidRDefault="005412A6" w:rsidP="00E562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D">
              <w:rPr>
                <w:rFonts w:ascii="Times New Roman" w:hAnsi="Times New Roman" w:cs="Times New Roman"/>
                <w:sz w:val="24"/>
                <w:szCs w:val="24"/>
              </w:rPr>
              <w:t>Introduction of participants</w:t>
            </w:r>
          </w:p>
        </w:tc>
        <w:tc>
          <w:tcPr>
            <w:tcW w:w="170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412A6" w:rsidRDefault="005412A6" w:rsidP="00E5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5412A6" w:rsidRPr="00E562BD" w:rsidRDefault="005412A6" w:rsidP="00C5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10:00 – 10:15</w:t>
            </w:r>
          </w:p>
        </w:tc>
      </w:tr>
      <w:tr w:rsidR="005412A6" w:rsidRPr="00B61411" w:rsidTr="00620301">
        <w:trPr>
          <w:trHeight w:val="269"/>
        </w:trPr>
        <w:tc>
          <w:tcPr>
            <w:tcW w:w="127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5412A6" w:rsidRPr="001A1C3A" w:rsidRDefault="005412A6" w:rsidP="00E5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412A6" w:rsidRPr="00E562BD" w:rsidRDefault="005412A6" w:rsidP="00E562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D">
              <w:rPr>
                <w:rFonts w:ascii="Times New Roman" w:hAnsi="Times New Roman" w:cs="Times New Roman"/>
                <w:sz w:val="24"/>
                <w:szCs w:val="24"/>
              </w:rPr>
              <w:t xml:space="preserve">Overview of the course </w:t>
            </w:r>
          </w:p>
        </w:tc>
        <w:tc>
          <w:tcPr>
            <w:tcW w:w="170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5412A6" w:rsidRPr="00E562BD" w:rsidRDefault="005412A6" w:rsidP="00E5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5412A6" w:rsidRPr="00B61411" w:rsidTr="00620301">
        <w:trPr>
          <w:trHeight w:val="415"/>
        </w:trPr>
        <w:tc>
          <w:tcPr>
            <w:tcW w:w="127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412A6" w:rsidRPr="001A1C3A" w:rsidRDefault="005412A6" w:rsidP="0091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12A6" w:rsidRPr="00EE3D16" w:rsidRDefault="005412A6" w:rsidP="00916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16">
              <w:rPr>
                <w:rFonts w:ascii="Times New Roman" w:hAnsi="Times New Roman" w:cs="Times New Roman"/>
                <w:sz w:val="24"/>
                <w:szCs w:val="24"/>
              </w:rPr>
              <w:t xml:space="preserve">C&amp;AG’s mandate, Role, </w:t>
            </w:r>
            <w:r w:rsidRPr="00EE3D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Types of Audit </w:t>
            </w:r>
            <w:r w:rsidRPr="00EE3D16">
              <w:rPr>
                <w:rFonts w:ascii="Times New Roman" w:hAnsi="Times New Roman" w:cs="Times New Roman"/>
                <w:sz w:val="24"/>
                <w:szCs w:val="24"/>
              </w:rPr>
              <w:t>and Impact of Audit</w:t>
            </w:r>
          </w:p>
        </w:tc>
        <w:tc>
          <w:tcPr>
            <w:tcW w:w="170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412A6" w:rsidRPr="00E562BD" w:rsidRDefault="005412A6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10:15 – 11:15</w:t>
            </w:r>
          </w:p>
        </w:tc>
      </w:tr>
      <w:tr w:rsidR="005412A6" w:rsidRPr="00B61411" w:rsidTr="00620301">
        <w:trPr>
          <w:trHeight w:val="415"/>
        </w:trPr>
        <w:tc>
          <w:tcPr>
            <w:tcW w:w="127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5412A6" w:rsidRPr="001A1C3A" w:rsidRDefault="005412A6" w:rsidP="0091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12A6" w:rsidRPr="001A1C3A" w:rsidRDefault="005412A6" w:rsidP="00916B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Mr. Jahangir Inamdar, PD, iCISA</w:t>
            </w:r>
          </w:p>
        </w:tc>
        <w:tc>
          <w:tcPr>
            <w:tcW w:w="170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412A6" w:rsidRDefault="005412A6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16BC7" w:rsidRPr="00B61411" w:rsidTr="00620301">
        <w:trPr>
          <w:trHeight w:val="249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1A1C3A" w:rsidRDefault="00916BC7" w:rsidP="0091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E562BD" w:rsidRDefault="00916BC7" w:rsidP="00916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 Break</w:t>
            </w:r>
          </w:p>
        </w:tc>
        <w:tc>
          <w:tcPr>
            <w:tcW w:w="170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3F5C60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F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11:15 – 11:45</w:t>
            </w:r>
          </w:p>
        </w:tc>
      </w:tr>
      <w:tr w:rsidR="00B772D3" w:rsidRPr="00B61411" w:rsidTr="00620301">
        <w:trPr>
          <w:trHeight w:val="395"/>
        </w:trPr>
        <w:tc>
          <w:tcPr>
            <w:tcW w:w="127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Session 2</w:t>
            </w:r>
          </w:p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(Day 1)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B61411" w:rsidRDefault="00B772D3" w:rsidP="00B7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E3D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Internal Control &amp; Risk Management</w:t>
            </w:r>
          </w:p>
        </w:tc>
        <w:tc>
          <w:tcPr>
            <w:tcW w:w="170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E562BD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11:45 – 13:00</w:t>
            </w:r>
          </w:p>
        </w:tc>
      </w:tr>
      <w:tr w:rsidR="00B772D3" w:rsidRPr="00B61411" w:rsidTr="00620301">
        <w:trPr>
          <w:trHeight w:val="415"/>
        </w:trPr>
        <w:tc>
          <w:tcPr>
            <w:tcW w:w="127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1A1C3A" w:rsidRDefault="00B772D3" w:rsidP="00D9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Mr. Jahangir Inamdar, PD, iCISA</w:t>
            </w:r>
          </w:p>
        </w:tc>
        <w:tc>
          <w:tcPr>
            <w:tcW w:w="170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16BC7" w:rsidRPr="00B61411" w:rsidTr="00620301"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1A1C3A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Lunch Break</w:t>
            </w:r>
          </w:p>
        </w:tc>
        <w:tc>
          <w:tcPr>
            <w:tcW w:w="170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3F5C60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F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13:00 – 14:00</w:t>
            </w:r>
          </w:p>
        </w:tc>
      </w:tr>
      <w:tr w:rsidR="00B772D3" w:rsidRPr="00B61411" w:rsidTr="00620301">
        <w:trPr>
          <w:trHeight w:val="232"/>
        </w:trPr>
        <w:tc>
          <w:tcPr>
            <w:tcW w:w="127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Session 3</w:t>
            </w:r>
          </w:p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(Day 1)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E33D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Audit Process, Planning, Execution &amp; Reporting</w:t>
            </w:r>
          </w:p>
          <w:p w:rsidR="00B772D3" w:rsidRPr="00B61411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E562BD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14:00 – 15:15</w:t>
            </w:r>
          </w:p>
        </w:tc>
      </w:tr>
      <w:tr w:rsidR="00B772D3" w:rsidRPr="00B61411" w:rsidTr="00620301">
        <w:trPr>
          <w:trHeight w:val="419"/>
        </w:trPr>
        <w:tc>
          <w:tcPr>
            <w:tcW w:w="127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Ms. </w:t>
            </w:r>
            <w:proofErr w:type="spellStart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Divya</w:t>
            </w:r>
            <w:proofErr w:type="spellEnd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Yanamadala</w:t>
            </w:r>
            <w:proofErr w:type="spellEnd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, Director, iCISA</w:t>
            </w:r>
          </w:p>
        </w:tc>
        <w:tc>
          <w:tcPr>
            <w:tcW w:w="170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16BC7" w:rsidRPr="00B61411" w:rsidTr="00620301"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1A1C3A" w:rsidRDefault="00916BC7" w:rsidP="0091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 Break</w:t>
            </w:r>
          </w:p>
        </w:tc>
        <w:tc>
          <w:tcPr>
            <w:tcW w:w="170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3F5C60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F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15:15 – 15:45</w:t>
            </w:r>
          </w:p>
        </w:tc>
      </w:tr>
      <w:tr w:rsidR="00B772D3" w:rsidRPr="00B61411" w:rsidTr="00620301">
        <w:trPr>
          <w:trHeight w:val="232"/>
        </w:trPr>
        <w:tc>
          <w:tcPr>
            <w:tcW w:w="127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Session 4</w:t>
            </w:r>
          </w:p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(Day 1)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Default="00B772D3" w:rsidP="006F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E33D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Audit Process, Planning, Execution,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FE33D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Reporting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&amp; Follow up of Audit</w:t>
            </w:r>
          </w:p>
          <w:p w:rsidR="00B772D3" w:rsidRPr="00B61411" w:rsidRDefault="00B772D3" w:rsidP="006F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0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E562BD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15:45 – 17:00</w:t>
            </w:r>
          </w:p>
        </w:tc>
      </w:tr>
      <w:tr w:rsidR="00B772D3" w:rsidRPr="00B61411" w:rsidTr="00620301">
        <w:trPr>
          <w:trHeight w:val="409"/>
        </w:trPr>
        <w:tc>
          <w:tcPr>
            <w:tcW w:w="127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1A1C3A" w:rsidRDefault="00B772D3" w:rsidP="006F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Ms. </w:t>
            </w:r>
            <w:proofErr w:type="spellStart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Divya</w:t>
            </w:r>
            <w:proofErr w:type="spellEnd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Yanamadala</w:t>
            </w:r>
            <w:proofErr w:type="spellEnd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, Director, iCISA</w:t>
            </w:r>
          </w:p>
        </w:tc>
        <w:tc>
          <w:tcPr>
            <w:tcW w:w="170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16BC7" w:rsidRPr="00B61411" w:rsidTr="001C1BDD">
        <w:tc>
          <w:tcPr>
            <w:tcW w:w="10617" w:type="dxa"/>
            <w:gridSpan w:val="3"/>
            <w:shd w:val="clear" w:color="auto" w:fill="BFBFBF" w:themeFill="background1" w:themeFillShade="B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1A1C3A" w:rsidRDefault="00916BC7" w:rsidP="0091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14 November 2023</w:t>
            </w:r>
          </w:p>
        </w:tc>
      </w:tr>
      <w:tr w:rsidR="00D27E3C" w:rsidRPr="00B61411" w:rsidTr="00620301">
        <w:trPr>
          <w:trHeight w:val="232"/>
        </w:trPr>
        <w:tc>
          <w:tcPr>
            <w:tcW w:w="127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7E3C" w:rsidRPr="001A1C3A" w:rsidRDefault="00D27E3C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Session 1</w:t>
            </w:r>
          </w:p>
          <w:p w:rsidR="00D27E3C" w:rsidRPr="001A1C3A" w:rsidRDefault="00D27E3C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(Day 2)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27E3C" w:rsidRPr="00B61411" w:rsidRDefault="00D27E3C" w:rsidP="006F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E3D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Audit  of Works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EE3D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- A case Study</w:t>
            </w:r>
          </w:p>
        </w:tc>
        <w:tc>
          <w:tcPr>
            <w:tcW w:w="170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7E3C" w:rsidRPr="00B61411" w:rsidRDefault="00D27E3C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10:00 – 11:15</w:t>
            </w:r>
          </w:p>
        </w:tc>
      </w:tr>
      <w:tr w:rsidR="00D27E3C" w:rsidRPr="00B61411" w:rsidTr="00620301">
        <w:trPr>
          <w:trHeight w:val="231"/>
        </w:trPr>
        <w:tc>
          <w:tcPr>
            <w:tcW w:w="127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D27E3C" w:rsidRPr="001A1C3A" w:rsidRDefault="00D27E3C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27E3C" w:rsidRPr="001A1C3A" w:rsidRDefault="00620301" w:rsidP="00620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       </w:t>
            </w:r>
            <w:r w:rsidR="00D27E3C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Mr. S K </w:t>
            </w:r>
            <w:proofErr w:type="spellStart"/>
            <w:r w:rsidR="00D27E3C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Khuda</w:t>
            </w:r>
            <w:proofErr w:type="spellEnd"/>
            <w:r w:rsidR="00D27E3C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, SAO</w:t>
            </w: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,  </w:t>
            </w: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O/o the</w:t>
            </w:r>
            <w:r w:rsidRPr="001A1C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  <w:t xml:space="preserve"> </w:t>
            </w:r>
            <w:r w:rsidRPr="001A1C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IN"/>
              </w:rPr>
              <w:t>DGA Defence Services, Chandigarh</w:t>
            </w:r>
          </w:p>
        </w:tc>
        <w:tc>
          <w:tcPr>
            <w:tcW w:w="170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D27E3C" w:rsidRPr="00B61411" w:rsidRDefault="00D27E3C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16BC7" w:rsidRPr="00B61411" w:rsidTr="00620301"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1A1C3A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3F5C60" w:rsidRDefault="00916BC7" w:rsidP="005A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F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Tea Break</w:t>
            </w:r>
          </w:p>
        </w:tc>
        <w:tc>
          <w:tcPr>
            <w:tcW w:w="170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11:15 – 11:45</w:t>
            </w:r>
          </w:p>
        </w:tc>
      </w:tr>
      <w:tr w:rsidR="00D27E3C" w:rsidRPr="00B61411" w:rsidTr="00620301">
        <w:trPr>
          <w:trHeight w:val="232"/>
        </w:trPr>
        <w:tc>
          <w:tcPr>
            <w:tcW w:w="127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7E3C" w:rsidRPr="001A1C3A" w:rsidRDefault="00D27E3C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Session 2</w:t>
            </w:r>
          </w:p>
          <w:p w:rsidR="00D27E3C" w:rsidRPr="001A1C3A" w:rsidRDefault="00D27E3C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(Day 2)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27E3C" w:rsidRPr="00B61411" w:rsidRDefault="00D27E3C" w:rsidP="006F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E3D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Audit  of Works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EE3D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- A case Study</w:t>
            </w:r>
          </w:p>
        </w:tc>
        <w:tc>
          <w:tcPr>
            <w:tcW w:w="170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27E3C" w:rsidRPr="00B61411" w:rsidRDefault="00D27E3C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11:45 – 13:00</w:t>
            </w:r>
          </w:p>
        </w:tc>
      </w:tr>
      <w:tr w:rsidR="00D27E3C" w:rsidRPr="00B61411" w:rsidTr="00620301">
        <w:trPr>
          <w:trHeight w:val="231"/>
        </w:trPr>
        <w:tc>
          <w:tcPr>
            <w:tcW w:w="127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D27E3C" w:rsidRPr="001A1C3A" w:rsidRDefault="00D27E3C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27E3C" w:rsidRPr="001A1C3A" w:rsidRDefault="00620301" w:rsidP="00620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       </w:t>
            </w: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Mr. S K </w:t>
            </w:r>
            <w:proofErr w:type="spellStart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Khuda</w:t>
            </w:r>
            <w:proofErr w:type="spellEnd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, SAO, O/o the</w:t>
            </w:r>
            <w:r w:rsidRPr="001A1C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  <w:t xml:space="preserve"> </w:t>
            </w:r>
            <w:r w:rsidRPr="001A1C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IN"/>
              </w:rPr>
              <w:t>DGA Defence Services, Chandigarh</w:t>
            </w:r>
          </w:p>
        </w:tc>
        <w:tc>
          <w:tcPr>
            <w:tcW w:w="170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D27E3C" w:rsidRPr="00B61411" w:rsidRDefault="00D27E3C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16BC7" w:rsidRPr="00B61411" w:rsidTr="00620301"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1A1C3A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Lunch</w:t>
            </w:r>
            <w:r w:rsidRPr="003F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Break</w:t>
            </w:r>
          </w:p>
        </w:tc>
        <w:tc>
          <w:tcPr>
            <w:tcW w:w="170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13:00 – 14:00</w:t>
            </w:r>
          </w:p>
        </w:tc>
      </w:tr>
      <w:tr w:rsidR="00916BC7" w:rsidRPr="00B61411" w:rsidTr="00620301">
        <w:trPr>
          <w:trHeight w:val="387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1A1C3A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Session 3</w:t>
            </w:r>
          </w:p>
          <w:p w:rsidR="00916BC7" w:rsidRPr="001A1C3A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(Day 2)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B61411" w:rsidRDefault="0005496F" w:rsidP="00B7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3F5C6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Performance Audit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 Defence Department</w:t>
            </w:r>
          </w:p>
        </w:tc>
        <w:tc>
          <w:tcPr>
            <w:tcW w:w="170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14:00 – 15:15</w:t>
            </w:r>
          </w:p>
        </w:tc>
      </w:tr>
      <w:tr w:rsidR="00B772D3" w:rsidRPr="00B61411" w:rsidTr="00620301">
        <w:trPr>
          <w:trHeight w:val="97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1A1C3A" w:rsidRDefault="00B772D3" w:rsidP="00B7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Mr. Sandeep Dabur, Director</w:t>
            </w:r>
            <w:r w:rsidR="00BC632B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, O/o the PDA (Air Force), New Delhi</w:t>
            </w:r>
          </w:p>
        </w:tc>
        <w:tc>
          <w:tcPr>
            <w:tcW w:w="170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B61411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16BC7" w:rsidRPr="00B61411" w:rsidTr="00620301"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1A1C3A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Tea Break</w:t>
            </w:r>
          </w:p>
        </w:tc>
        <w:tc>
          <w:tcPr>
            <w:tcW w:w="170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15:15 – 15:45</w:t>
            </w:r>
          </w:p>
        </w:tc>
      </w:tr>
      <w:tr w:rsidR="00B772D3" w:rsidRPr="00B61411" w:rsidTr="00620301">
        <w:trPr>
          <w:trHeight w:val="375"/>
        </w:trPr>
        <w:tc>
          <w:tcPr>
            <w:tcW w:w="127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Session 4</w:t>
            </w:r>
          </w:p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(Day 2)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B61411" w:rsidRDefault="00B772D3" w:rsidP="0005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3F5C6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Performance Audit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 Defence Department</w:t>
            </w:r>
            <w:r w:rsidRPr="00EE3D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70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72D3" w:rsidRPr="00B61411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15:45 – 17:00</w:t>
            </w:r>
          </w:p>
        </w:tc>
      </w:tr>
      <w:tr w:rsidR="00B772D3" w:rsidRPr="00B61411" w:rsidTr="00620301">
        <w:trPr>
          <w:trHeight w:val="365"/>
        </w:trPr>
        <w:tc>
          <w:tcPr>
            <w:tcW w:w="127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1A1C3A" w:rsidRDefault="00BC632B" w:rsidP="0005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Mr. Sandeep Dabur, Director, O/o the PDA (Air Force), New Delhi</w:t>
            </w:r>
          </w:p>
        </w:tc>
        <w:tc>
          <w:tcPr>
            <w:tcW w:w="170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B61411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16BC7" w:rsidRPr="00B61411" w:rsidTr="001C1BDD">
        <w:tc>
          <w:tcPr>
            <w:tcW w:w="10617" w:type="dxa"/>
            <w:gridSpan w:val="3"/>
            <w:shd w:val="clear" w:color="auto" w:fill="BFBFBF" w:themeFill="background1" w:themeFillShade="B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1A1C3A" w:rsidRDefault="00916BC7" w:rsidP="0091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15 November 2023</w:t>
            </w:r>
          </w:p>
        </w:tc>
      </w:tr>
      <w:tr w:rsidR="00B772D3" w:rsidRPr="00B61411" w:rsidTr="00620301">
        <w:trPr>
          <w:trHeight w:val="345"/>
        </w:trPr>
        <w:tc>
          <w:tcPr>
            <w:tcW w:w="127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Session 1</w:t>
            </w:r>
          </w:p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(Day-3)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B61411" w:rsidRDefault="00B772D3" w:rsidP="00B7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E3D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Procurement Management: Public Procurement, Legal Institutional Framework, General Financial Rules, Delegation of Financial Powers,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r w:rsidRPr="00EE3D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e-procurement</w:t>
            </w:r>
          </w:p>
        </w:tc>
        <w:tc>
          <w:tcPr>
            <w:tcW w:w="170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72D3" w:rsidRPr="00B61411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10:00 – 11:15</w:t>
            </w:r>
          </w:p>
        </w:tc>
      </w:tr>
      <w:tr w:rsidR="00B772D3" w:rsidRPr="00B61411" w:rsidTr="00620301">
        <w:trPr>
          <w:trHeight w:val="344"/>
        </w:trPr>
        <w:tc>
          <w:tcPr>
            <w:tcW w:w="127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1A1C3A" w:rsidRDefault="001A1C3A" w:rsidP="00620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     </w:t>
            </w:r>
            <w:r w:rsidR="00BC632B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Mr. Prashant Gupta, Asst. Audit Officer, </w:t>
            </w:r>
            <w:r w:rsidR="00BC632B" w:rsidRPr="001A1C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IN"/>
              </w:rPr>
              <w:t>O/o the DGA(CE), New Delhi</w:t>
            </w:r>
          </w:p>
        </w:tc>
        <w:tc>
          <w:tcPr>
            <w:tcW w:w="170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B61411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16BC7" w:rsidRPr="00B61411" w:rsidTr="00620301">
        <w:trPr>
          <w:trHeight w:val="274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1A1C3A" w:rsidRDefault="00916BC7" w:rsidP="0091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Tea Break</w:t>
            </w:r>
          </w:p>
        </w:tc>
        <w:tc>
          <w:tcPr>
            <w:tcW w:w="170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11:15 – 11:45</w:t>
            </w:r>
          </w:p>
        </w:tc>
      </w:tr>
      <w:tr w:rsidR="00B772D3" w:rsidRPr="00B61411" w:rsidTr="00620301">
        <w:trPr>
          <w:trHeight w:val="232"/>
        </w:trPr>
        <w:tc>
          <w:tcPr>
            <w:tcW w:w="127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Session 2</w:t>
            </w:r>
          </w:p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(Day-3)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723562" w:rsidRDefault="00B772D3" w:rsidP="005A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E3D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Public Procurement through Gem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</w:p>
        </w:tc>
        <w:tc>
          <w:tcPr>
            <w:tcW w:w="170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72D3" w:rsidRPr="00B61411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11:45 – 13:00</w:t>
            </w:r>
          </w:p>
        </w:tc>
      </w:tr>
      <w:tr w:rsidR="00B772D3" w:rsidRPr="00B61411" w:rsidTr="00620301">
        <w:trPr>
          <w:trHeight w:val="231"/>
        </w:trPr>
        <w:tc>
          <w:tcPr>
            <w:tcW w:w="127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1A1C3A" w:rsidRDefault="00BC632B" w:rsidP="005A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Mr. Prashant Gupta, Asst. Audit Officer, </w:t>
            </w:r>
            <w:r w:rsidRPr="001A1C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IN"/>
              </w:rPr>
              <w:t>O/o the DGA(CE), New Delhi</w:t>
            </w:r>
          </w:p>
        </w:tc>
        <w:tc>
          <w:tcPr>
            <w:tcW w:w="170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B61411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16BC7" w:rsidRPr="00B61411" w:rsidTr="00620301">
        <w:trPr>
          <w:trHeight w:val="450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1A1C3A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Lunch</w:t>
            </w:r>
            <w:r w:rsidRPr="003F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Break</w:t>
            </w:r>
          </w:p>
        </w:tc>
        <w:tc>
          <w:tcPr>
            <w:tcW w:w="170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13:00 – 14:00</w:t>
            </w:r>
          </w:p>
        </w:tc>
      </w:tr>
      <w:tr w:rsidR="00B772D3" w:rsidRPr="00B61411" w:rsidTr="00620301">
        <w:trPr>
          <w:trHeight w:val="232"/>
        </w:trPr>
        <w:tc>
          <w:tcPr>
            <w:tcW w:w="127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Session 3</w:t>
            </w:r>
          </w:p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(Day 3)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72D3" w:rsidRPr="00723562" w:rsidRDefault="00B772D3" w:rsidP="005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Financial &amp; Compliance Audit in Defence Department including audit of appropriation account : A case Study</w:t>
            </w:r>
          </w:p>
        </w:tc>
        <w:tc>
          <w:tcPr>
            <w:tcW w:w="170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72D3" w:rsidRPr="00B61411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14:00 – 15:15</w:t>
            </w:r>
          </w:p>
        </w:tc>
      </w:tr>
      <w:tr w:rsidR="00B772D3" w:rsidRPr="00B61411" w:rsidTr="00620301">
        <w:trPr>
          <w:trHeight w:val="383"/>
        </w:trPr>
        <w:tc>
          <w:tcPr>
            <w:tcW w:w="127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1A1C3A" w:rsidRDefault="00B772D3" w:rsidP="005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Bhaskar</w:t>
            </w:r>
            <w:proofErr w:type="spellEnd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Kalluru</w:t>
            </w:r>
            <w:proofErr w:type="spellEnd"/>
            <w:r w:rsidR="00A26869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, Sr. DAG, O/o the PAG</w:t>
            </w:r>
            <w:r w:rsidR="00BC632B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 (Audit), A. P., </w:t>
            </w:r>
            <w:proofErr w:type="spellStart"/>
            <w:r w:rsidR="00BC632B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Vijaywada</w:t>
            </w:r>
            <w:proofErr w:type="spellEnd"/>
          </w:p>
        </w:tc>
        <w:tc>
          <w:tcPr>
            <w:tcW w:w="170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B61411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16BC7" w:rsidRPr="00B61411" w:rsidTr="00620301"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1A1C3A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Tea Break</w:t>
            </w:r>
          </w:p>
        </w:tc>
        <w:tc>
          <w:tcPr>
            <w:tcW w:w="170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15:15 – 15:45</w:t>
            </w:r>
          </w:p>
        </w:tc>
      </w:tr>
      <w:tr w:rsidR="00B772D3" w:rsidRPr="00B61411" w:rsidTr="00620301">
        <w:trPr>
          <w:trHeight w:val="232"/>
        </w:trPr>
        <w:tc>
          <w:tcPr>
            <w:tcW w:w="127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Session 4</w:t>
            </w:r>
          </w:p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(Day 3)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B61411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Financial &amp; Compliance Audit in Defence Department including audit of appropriation account : A case Study </w:t>
            </w:r>
          </w:p>
        </w:tc>
        <w:tc>
          <w:tcPr>
            <w:tcW w:w="170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772D3" w:rsidRPr="00B61411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15:45 – 17:00</w:t>
            </w:r>
          </w:p>
        </w:tc>
      </w:tr>
      <w:tr w:rsidR="00B772D3" w:rsidRPr="00B61411" w:rsidTr="00620301">
        <w:trPr>
          <w:trHeight w:val="415"/>
        </w:trPr>
        <w:tc>
          <w:tcPr>
            <w:tcW w:w="127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1A1C3A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1A1C3A" w:rsidRDefault="00BC632B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Bhaskar</w:t>
            </w:r>
            <w:proofErr w:type="spellEnd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Kalluru</w:t>
            </w:r>
            <w:proofErr w:type="spellEnd"/>
            <w:r w:rsidR="00A26869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, Sr. DAG, O/o the PAG</w:t>
            </w: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 (Audit), A. P., </w:t>
            </w:r>
            <w:proofErr w:type="spellStart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Vijaywada</w:t>
            </w:r>
            <w:proofErr w:type="spellEnd"/>
          </w:p>
        </w:tc>
        <w:tc>
          <w:tcPr>
            <w:tcW w:w="170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2D3" w:rsidRPr="00B61411" w:rsidRDefault="00B772D3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16BC7" w:rsidRPr="00B61411" w:rsidTr="001C1BDD">
        <w:tc>
          <w:tcPr>
            <w:tcW w:w="10617" w:type="dxa"/>
            <w:gridSpan w:val="3"/>
            <w:shd w:val="clear" w:color="auto" w:fill="BFBFBF" w:themeFill="background1" w:themeFillShade="B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1A1C3A" w:rsidRDefault="00916BC7" w:rsidP="007A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16 November 2023</w:t>
            </w:r>
          </w:p>
        </w:tc>
      </w:tr>
      <w:tr w:rsidR="0051171B" w:rsidRPr="00B61411" w:rsidTr="00620301">
        <w:trPr>
          <w:trHeight w:val="439"/>
        </w:trPr>
        <w:tc>
          <w:tcPr>
            <w:tcW w:w="127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1171B" w:rsidRPr="001A1C3A" w:rsidRDefault="0051171B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Session 1</w:t>
            </w:r>
          </w:p>
          <w:p w:rsidR="0051171B" w:rsidRPr="001A1C3A" w:rsidRDefault="0051171B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(Day-4)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1171B" w:rsidRPr="00B61411" w:rsidRDefault="0051171B" w:rsidP="00511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E3D1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Contract Management: Types and kinds of contracts, Basic Concepts, Contractual Risk and Drafting of Good Contracts, Tax Issues in Contracts etc.</w:t>
            </w:r>
          </w:p>
        </w:tc>
        <w:tc>
          <w:tcPr>
            <w:tcW w:w="170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1171B" w:rsidRPr="00B61411" w:rsidRDefault="0051171B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10:00 – 11:15</w:t>
            </w:r>
          </w:p>
        </w:tc>
      </w:tr>
      <w:tr w:rsidR="0051171B" w:rsidRPr="00B61411" w:rsidTr="00620301">
        <w:trPr>
          <w:trHeight w:val="441"/>
        </w:trPr>
        <w:tc>
          <w:tcPr>
            <w:tcW w:w="127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51171B" w:rsidRPr="001A1C3A" w:rsidRDefault="0051171B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1171B" w:rsidRPr="001A1C3A" w:rsidRDefault="00FB43D0" w:rsidP="00F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Vipin</w:t>
            </w:r>
            <w:proofErr w:type="spellEnd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Wason</w:t>
            </w:r>
            <w:proofErr w:type="spellEnd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, Advocate</w:t>
            </w:r>
            <w:r w:rsidR="00620301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, Delhi High Court</w:t>
            </w:r>
          </w:p>
        </w:tc>
        <w:tc>
          <w:tcPr>
            <w:tcW w:w="170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51171B" w:rsidRPr="00B61411" w:rsidRDefault="0051171B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16BC7" w:rsidRPr="00B61411" w:rsidTr="00620301">
        <w:trPr>
          <w:trHeight w:val="128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1A1C3A" w:rsidRDefault="00916BC7" w:rsidP="0091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Tea Break</w:t>
            </w:r>
          </w:p>
        </w:tc>
        <w:tc>
          <w:tcPr>
            <w:tcW w:w="170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11:15 – 11:45</w:t>
            </w:r>
          </w:p>
        </w:tc>
      </w:tr>
      <w:tr w:rsidR="0051171B" w:rsidRPr="00B61411" w:rsidTr="00620301">
        <w:trPr>
          <w:trHeight w:val="232"/>
        </w:trPr>
        <w:tc>
          <w:tcPr>
            <w:tcW w:w="127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1171B" w:rsidRPr="001A1C3A" w:rsidRDefault="0051171B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Session 2</w:t>
            </w:r>
          </w:p>
          <w:p w:rsidR="0051171B" w:rsidRPr="001A1C3A" w:rsidRDefault="0051171B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(Day-4)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1171B" w:rsidRPr="00B61411" w:rsidRDefault="0051171B" w:rsidP="006F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5B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Audit of Cont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</w:t>
            </w:r>
            <w:r w:rsidRPr="008D5B6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acts: A case Study</w:t>
            </w:r>
          </w:p>
        </w:tc>
        <w:tc>
          <w:tcPr>
            <w:tcW w:w="170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1171B" w:rsidRPr="00B61411" w:rsidRDefault="0051171B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11:45 – 13:00</w:t>
            </w:r>
          </w:p>
        </w:tc>
      </w:tr>
      <w:tr w:rsidR="0051171B" w:rsidRPr="00B61411" w:rsidTr="00620301">
        <w:trPr>
          <w:trHeight w:val="373"/>
        </w:trPr>
        <w:tc>
          <w:tcPr>
            <w:tcW w:w="127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51171B" w:rsidRPr="001A1C3A" w:rsidRDefault="0051171B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1171B" w:rsidRPr="001A1C3A" w:rsidRDefault="00BC632B" w:rsidP="006F128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Vipin</w:t>
            </w:r>
            <w:proofErr w:type="spellEnd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Wason</w:t>
            </w:r>
            <w:proofErr w:type="spellEnd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, Advocate</w:t>
            </w:r>
            <w:r w:rsidR="00620301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, </w:t>
            </w:r>
            <w:r w:rsidR="00620301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Delhi High Court</w:t>
            </w:r>
          </w:p>
        </w:tc>
        <w:tc>
          <w:tcPr>
            <w:tcW w:w="170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51171B" w:rsidRPr="00B61411" w:rsidRDefault="0051171B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16BC7" w:rsidRPr="00B61411" w:rsidTr="00620301"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1A1C3A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Lunch</w:t>
            </w:r>
            <w:r w:rsidRPr="003F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Break</w:t>
            </w:r>
          </w:p>
        </w:tc>
        <w:tc>
          <w:tcPr>
            <w:tcW w:w="170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13:00 – 14:00</w:t>
            </w:r>
          </w:p>
        </w:tc>
      </w:tr>
      <w:tr w:rsidR="0051171B" w:rsidRPr="00B61411" w:rsidTr="00620301">
        <w:trPr>
          <w:trHeight w:val="232"/>
        </w:trPr>
        <w:tc>
          <w:tcPr>
            <w:tcW w:w="127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1171B" w:rsidRPr="001A1C3A" w:rsidRDefault="0051171B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Session 3</w:t>
            </w:r>
          </w:p>
          <w:p w:rsidR="0051171B" w:rsidRPr="001A1C3A" w:rsidRDefault="0051171B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(Day 4)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1171B" w:rsidRPr="00723562" w:rsidRDefault="0051171B" w:rsidP="005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Revenue Realisation in Defence  Establishment</w:t>
            </w:r>
          </w:p>
        </w:tc>
        <w:tc>
          <w:tcPr>
            <w:tcW w:w="170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1171B" w:rsidRPr="00B61411" w:rsidRDefault="0051171B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14:00 – 15:15</w:t>
            </w:r>
          </w:p>
        </w:tc>
      </w:tr>
      <w:tr w:rsidR="0051171B" w:rsidRPr="00B61411" w:rsidTr="00620301">
        <w:trPr>
          <w:trHeight w:val="455"/>
        </w:trPr>
        <w:tc>
          <w:tcPr>
            <w:tcW w:w="127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51171B" w:rsidRPr="001A1C3A" w:rsidRDefault="0051171B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301" w:rsidRPr="001A1C3A" w:rsidRDefault="00620301" w:rsidP="005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Anupam</w:t>
            </w:r>
            <w:proofErr w:type="spellEnd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bhattacharya</w:t>
            </w:r>
            <w:proofErr w:type="spellEnd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 SAO, and Mr. Deepak Kumar AAO </w:t>
            </w:r>
          </w:p>
          <w:p w:rsidR="0051171B" w:rsidRDefault="00AA40C0" w:rsidP="005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O/o the</w:t>
            </w:r>
            <w:r w:rsidRPr="001A1C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  <w:t xml:space="preserve"> </w:t>
            </w:r>
            <w:r w:rsidRPr="001A1C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IN"/>
              </w:rPr>
              <w:t>DGA Defence Services, New Delhi</w:t>
            </w:r>
          </w:p>
        </w:tc>
        <w:tc>
          <w:tcPr>
            <w:tcW w:w="170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51171B" w:rsidRPr="00B61411" w:rsidRDefault="0051171B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16BC7" w:rsidRPr="00B61411" w:rsidTr="00620301"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1A1C3A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Tea Break</w:t>
            </w:r>
          </w:p>
        </w:tc>
        <w:tc>
          <w:tcPr>
            <w:tcW w:w="170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15:15 – 15:45</w:t>
            </w:r>
          </w:p>
        </w:tc>
      </w:tr>
      <w:tr w:rsidR="0051171B" w:rsidRPr="00B61411" w:rsidTr="00620301">
        <w:trPr>
          <w:trHeight w:val="232"/>
        </w:trPr>
        <w:tc>
          <w:tcPr>
            <w:tcW w:w="127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1171B" w:rsidRPr="001A1C3A" w:rsidRDefault="0051171B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Session 4</w:t>
            </w:r>
          </w:p>
          <w:p w:rsidR="0051171B" w:rsidRPr="001A1C3A" w:rsidRDefault="0051171B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(Day 4)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1171B" w:rsidRPr="00723562" w:rsidRDefault="0051171B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Revenue Realisation in Defence  Establishment</w:t>
            </w:r>
          </w:p>
        </w:tc>
        <w:tc>
          <w:tcPr>
            <w:tcW w:w="170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1171B" w:rsidRPr="00B61411" w:rsidRDefault="0051171B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15:45 – 17:00</w:t>
            </w:r>
          </w:p>
        </w:tc>
      </w:tr>
      <w:tr w:rsidR="0051171B" w:rsidRPr="00B61411" w:rsidTr="00620301">
        <w:trPr>
          <w:trHeight w:val="399"/>
        </w:trPr>
        <w:tc>
          <w:tcPr>
            <w:tcW w:w="127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51171B" w:rsidRPr="001A1C3A" w:rsidRDefault="0051171B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301" w:rsidRPr="001A1C3A" w:rsidRDefault="00AA40C0" w:rsidP="0062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 </w:t>
            </w:r>
            <w:r w:rsidR="00620301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="00620301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Anupam</w:t>
            </w:r>
            <w:proofErr w:type="spellEnd"/>
            <w:r w:rsidR="00620301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620301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bhattacharya</w:t>
            </w:r>
            <w:proofErr w:type="spellEnd"/>
            <w:r w:rsidR="00620301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 SAO, and Mr. Deepak Kumar AAO </w:t>
            </w:r>
          </w:p>
          <w:p w:rsidR="0051171B" w:rsidRDefault="00AA40C0" w:rsidP="0062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O/o the</w:t>
            </w:r>
            <w:r w:rsidRPr="001A1C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  <w:t xml:space="preserve"> </w:t>
            </w:r>
            <w:r w:rsidRPr="001A1C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IN"/>
              </w:rPr>
              <w:t>DGA Defence Services, New Delhi</w:t>
            </w:r>
          </w:p>
        </w:tc>
        <w:tc>
          <w:tcPr>
            <w:tcW w:w="170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51171B" w:rsidRPr="00B61411" w:rsidRDefault="0051171B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16BC7" w:rsidRPr="00B61411" w:rsidTr="001C1BDD">
        <w:tc>
          <w:tcPr>
            <w:tcW w:w="10617" w:type="dxa"/>
            <w:gridSpan w:val="3"/>
            <w:shd w:val="clear" w:color="auto" w:fill="BFBFBF" w:themeFill="background1" w:themeFillShade="B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1A1C3A" w:rsidRDefault="00916BC7" w:rsidP="0091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17 November 2023</w:t>
            </w:r>
          </w:p>
        </w:tc>
      </w:tr>
      <w:tr w:rsidR="00E64CF0" w:rsidRPr="00B61411" w:rsidTr="00620301">
        <w:trPr>
          <w:trHeight w:val="232"/>
        </w:trPr>
        <w:tc>
          <w:tcPr>
            <w:tcW w:w="127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4CF0" w:rsidRPr="001A1C3A" w:rsidRDefault="00E64CF0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Session 1</w:t>
            </w:r>
          </w:p>
          <w:p w:rsidR="00E64CF0" w:rsidRPr="001A1C3A" w:rsidRDefault="00E64CF0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(Day 5)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4CF0" w:rsidRPr="00B61411" w:rsidRDefault="00E64CF0" w:rsidP="00916B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5C6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Ethics and accountability in Public Governance</w:t>
            </w:r>
          </w:p>
        </w:tc>
        <w:tc>
          <w:tcPr>
            <w:tcW w:w="170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4CF0" w:rsidRPr="00B61411" w:rsidRDefault="00E64CF0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10:00 – 11:15</w:t>
            </w:r>
          </w:p>
        </w:tc>
      </w:tr>
      <w:tr w:rsidR="00E64CF0" w:rsidRPr="00B61411" w:rsidTr="00620301">
        <w:trPr>
          <w:trHeight w:val="231"/>
        </w:trPr>
        <w:tc>
          <w:tcPr>
            <w:tcW w:w="127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4CF0" w:rsidRPr="001A1C3A" w:rsidRDefault="00E64CF0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4CF0" w:rsidRPr="001A1C3A" w:rsidRDefault="00481D3E" w:rsidP="00BC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Mr</w:t>
            </w:r>
            <w:r w:rsidR="00BC632B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.</w:t>
            </w: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 Krish</w:t>
            </w:r>
            <w:r w:rsidR="00FC7A0B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n</w:t>
            </w: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a Mohan </w:t>
            </w:r>
            <w:r w:rsidR="00FC7A0B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="00FC7A0B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Retd</w:t>
            </w:r>
            <w:proofErr w:type="spellEnd"/>
            <w:r w:rsidR="00FC7A0B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 IAS Officer</w:t>
            </w:r>
            <w:r w:rsidR="00FC7A0B" w:rsidRPr="001A1C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70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4CF0" w:rsidRPr="00B61411" w:rsidRDefault="00E64CF0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16BC7" w:rsidRPr="00B61411" w:rsidTr="00620301"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1A1C3A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Tea Break</w:t>
            </w:r>
          </w:p>
        </w:tc>
        <w:tc>
          <w:tcPr>
            <w:tcW w:w="170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11:15 – 11:45</w:t>
            </w:r>
          </w:p>
        </w:tc>
      </w:tr>
      <w:tr w:rsidR="00E64CF0" w:rsidRPr="00B61411" w:rsidTr="00620301">
        <w:trPr>
          <w:trHeight w:val="232"/>
        </w:trPr>
        <w:tc>
          <w:tcPr>
            <w:tcW w:w="127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4CF0" w:rsidRPr="001A1C3A" w:rsidRDefault="00E64CF0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Session 2</w:t>
            </w:r>
          </w:p>
          <w:p w:rsidR="00E64CF0" w:rsidRPr="001A1C3A" w:rsidRDefault="00E64CF0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(Day 5)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4CF0" w:rsidRPr="00B61411" w:rsidRDefault="00E64CF0" w:rsidP="00916BC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5C6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Ethics and accountability in Public Governance</w:t>
            </w:r>
          </w:p>
        </w:tc>
        <w:tc>
          <w:tcPr>
            <w:tcW w:w="170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4CF0" w:rsidRPr="00B61411" w:rsidRDefault="00E64CF0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11:45 – 13:00</w:t>
            </w:r>
          </w:p>
        </w:tc>
      </w:tr>
      <w:tr w:rsidR="00E64CF0" w:rsidRPr="00B61411" w:rsidTr="00620301">
        <w:trPr>
          <w:trHeight w:val="231"/>
        </w:trPr>
        <w:tc>
          <w:tcPr>
            <w:tcW w:w="127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4CF0" w:rsidRPr="001A1C3A" w:rsidRDefault="00E64CF0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4CF0" w:rsidRPr="001A1C3A" w:rsidRDefault="00FC7A0B" w:rsidP="00BC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Mr</w:t>
            </w:r>
            <w:r w:rsidR="00BC632B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.</w:t>
            </w: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 Krishna Mohan, </w:t>
            </w:r>
            <w:proofErr w:type="spellStart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>Retd</w:t>
            </w:r>
            <w:proofErr w:type="spellEnd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  <w:t xml:space="preserve"> IAS Officer</w:t>
            </w:r>
          </w:p>
        </w:tc>
        <w:tc>
          <w:tcPr>
            <w:tcW w:w="170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4CF0" w:rsidRPr="00B61411" w:rsidRDefault="00E64CF0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16BC7" w:rsidRPr="00B61411" w:rsidTr="00620301"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1A1C3A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Lunch</w:t>
            </w:r>
            <w:r w:rsidRPr="003F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Break</w:t>
            </w:r>
          </w:p>
        </w:tc>
        <w:tc>
          <w:tcPr>
            <w:tcW w:w="170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13:00 – 14:00</w:t>
            </w:r>
          </w:p>
        </w:tc>
      </w:tr>
      <w:tr w:rsidR="00E64CF0" w:rsidRPr="00B61411" w:rsidTr="00620301">
        <w:trPr>
          <w:trHeight w:val="232"/>
        </w:trPr>
        <w:tc>
          <w:tcPr>
            <w:tcW w:w="127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4CF0" w:rsidRPr="001A1C3A" w:rsidRDefault="00E64CF0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Session 3</w:t>
            </w:r>
          </w:p>
          <w:p w:rsidR="00E64CF0" w:rsidRPr="001A1C3A" w:rsidRDefault="00E64CF0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(Day 5)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4CF0" w:rsidRPr="00BC62A1" w:rsidRDefault="00E64CF0" w:rsidP="00916BC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Use of Data Analytics Tool in Audit</w:t>
            </w:r>
          </w:p>
        </w:tc>
        <w:tc>
          <w:tcPr>
            <w:tcW w:w="170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4CF0" w:rsidRPr="00B61411" w:rsidRDefault="00E64CF0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14:00 – 15:15</w:t>
            </w:r>
          </w:p>
        </w:tc>
      </w:tr>
      <w:tr w:rsidR="00E64CF0" w:rsidRPr="00B61411" w:rsidTr="00620301">
        <w:trPr>
          <w:trHeight w:val="438"/>
        </w:trPr>
        <w:tc>
          <w:tcPr>
            <w:tcW w:w="127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4CF0" w:rsidRPr="001A1C3A" w:rsidRDefault="00E64CF0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4CF0" w:rsidRPr="001A1C3A" w:rsidRDefault="000D1BED" w:rsidP="00916BC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IN"/>
              </w:rPr>
              <w:t xml:space="preserve">Mr. Anil </w:t>
            </w:r>
            <w:proofErr w:type="spellStart"/>
            <w:r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IN"/>
              </w:rPr>
              <w:t>Goyal</w:t>
            </w:r>
            <w:proofErr w:type="spellEnd"/>
            <w:r w:rsidR="00FB3C55" w:rsidRPr="001A1C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IN"/>
              </w:rPr>
              <w:t>, Sr. Administrative Officer, CDMA</w:t>
            </w:r>
          </w:p>
        </w:tc>
        <w:tc>
          <w:tcPr>
            <w:tcW w:w="170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4CF0" w:rsidRPr="00B61411" w:rsidRDefault="00E64CF0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16BC7" w:rsidRPr="00B61411" w:rsidTr="00620301">
        <w:trPr>
          <w:trHeight w:val="53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1A1C3A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A1C3A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3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Valediction</w:t>
            </w:r>
          </w:p>
        </w:tc>
        <w:tc>
          <w:tcPr>
            <w:tcW w:w="170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6BC7" w:rsidRPr="00B61411" w:rsidRDefault="00916BC7" w:rsidP="0091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6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15:15 to 15:30</w:t>
            </w:r>
          </w:p>
        </w:tc>
      </w:tr>
    </w:tbl>
    <w:p w:rsidR="00674F7E" w:rsidRDefault="001A1C3A" w:rsidP="00EA01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248" w:rsidRPr="00EE3D16" w:rsidRDefault="005A4248" w:rsidP="00D91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sectPr w:rsidR="005A4248" w:rsidRPr="00EE3D16" w:rsidSect="00DF474F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5D7"/>
    <w:multiLevelType w:val="hybridMultilevel"/>
    <w:tmpl w:val="96D63040"/>
    <w:lvl w:ilvl="0" w:tplc="000625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41"/>
    <w:rsid w:val="00015F8B"/>
    <w:rsid w:val="0004487D"/>
    <w:rsid w:val="0005496F"/>
    <w:rsid w:val="00070449"/>
    <w:rsid w:val="000D1BED"/>
    <w:rsid w:val="001076C6"/>
    <w:rsid w:val="00177289"/>
    <w:rsid w:val="00187BC6"/>
    <w:rsid w:val="001A0BAA"/>
    <w:rsid w:val="001A1C3A"/>
    <w:rsid w:val="001C1BDD"/>
    <w:rsid w:val="001E0B45"/>
    <w:rsid w:val="0020642D"/>
    <w:rsid w:val="002073B8"/>
    <w:rsid w:val="002207EB"/>
    <w:rsid w:val="00220FC1"/>
    <w:rsid w:val="0023252D"/>
    <w:rsid w:val="00273BA1"/>
    <w:rsid w:val="00283B05"/>
    <w:rsid w:val="002A6646"/>
    <w:rsid w:val="002B6931"/>
    <w:rsid w:val="00304EA1"/>
    <w:rsid w:val="003509A3"/>
    <w:rsid w:val="00375C91"/>
    <w:rsid w:val="003917F5"/>
    <w:rsid w:val="003A6EE6"/>
    <w:rsid w:val="003C406C"/>
    <w:rsid w:val="003F5C60"/>
    <w:rsid w:val="0042483D"/>
    <w:rsid w:val="00477A31"/>
    <w:rsid w:val="00481D3E"/>
    <w:rsid w:val="004A24C1"/>
    <w:rsid w:val="004C0147"/>
    <w:rsid w:val="004C0EA6"/>
    <w:rsid w:val="004C4286"/>
    <w:rsid w:val="0051171B"/>
    <w:rsid w:val="005127E7"/>
    <w:rsid w:val="005136B9"/>
    <w:rsid w:val="00520C9B"/>
    <w:rsid w:val="00521D3F"/>
    <w:rsid w:val="00524351"/>
    <w:rsid w:val="00525823"/>
    <w:rsid w:val="00536C0F"/>
    <w:rsid w:val="005412A6"/>
    <w:rsid w:val="00541501"/>
    <w:rsid w:val="00563B8A"/>
    <w:rsid w:val="00580D7E"/>
    <w:rsid w:val="005A4248"/>
    <w:rsid w:val="005B014A"/>
    <w:rsid w:val="005B32F7"/>
    <w:rsid w:val="006041B5"/>
    <w:rsid w:val="0061307E"/>
    <w:rsid w:val="00620301"/>
    <w:rsid w:val="00675685"/>
    <w:rsid w:val="00690D52"/>
    <w:rsid w:val="006F1288"/>
    <w:rsid w:val="00723562"/>
    <w:rsid w:val="007637B8"/>
    <w:rsid w:val="007A2422"/>
    <w:rsid w:val="007B4B44"/>
    <w:rsid w:val="007D56F9"/>
    <w:rsid w:val="007E2641"/>
    <w:rsid w:val="00837BB0"/>
    <w:rsid w:val="00846854"/>
    <w:rsid w:val="0085647C"/>
    <w:rsid w:val="008A41F4"/>
    <w:rsid w:val="008C6C47"/>
    <w:rsid w:val="008D5B69"/>
    <w:rsid w:val="008E2E24"/>
    <w:rsid w:val="00916BC7"/>
    <w:rsid w:val="00967679"/>
    <w:rsid w:val="00996774"/>
    <w:rsid w:val="009C005D"/>
    <w:rsid w:val="009D028D"/>
    <w:rsid w:val="009D5E17"/>
    <w:rsid w:val="00A051E0"/>
    <w:rsid w:val="00A26869"/>
    <w:rsid w:val="00A30352"/>
    <w:rsid w:val="00A315C1"/>
    <w:rsid w:val="00A35542"/>
    <w:rsid w:val="00A402F5"/>
    <w:rsid w:val="00A77EFB"/>
    <w:rsid w:val="00A81A31"/>
    <w:rsid w:val="00A9204A"/>
    <w:rsid w:val="00AA40C0"/>
    <w:rsid w:val="00AE2665"/>
    <w:rsid w:val="00B27DF4"/>
    <w:rsid w:val="00B61411"/>
    <w:rsid w:val="00B772D3"/>
    <w:rsid w:val="00BA2130"/>
    <w:rsid w:val="00BA7D55"/>
    <w:rsid w:val="00BC3332"/>
    <w:rsid w:val="00BC62A1"/>
    <w:rsid w:val="00BC632B"/>
    <w:rsid w:val="00BC6959"/>
    <w:rsid w:val="00C24720"/>
    <w:rsid w:val="00C45D54"/>
    <w:rsid w:val="00C46C89"/>
    <w:rsid w:val="00C56FEB"/>
    <w:rsid w:val="00C81681"/>
    <w:rsid w:val="00C90AA7"/>
    <w:rsid w:val="00CE2CF2"/>
    <w:rsid w:val="00CE53BA"/>
    <w:rsid w:val="00D27E3C"/>
    <w:rsid w:val="00D6506F"/>
    <w:rsid w:val="00D76A8B"/>
    <w:rsid w:val="00D91DDE"/>
    <w:rsid w:val="00DA02A5"/>
    <w:rsid w:val="00DC58EC"/>
    <w:rsid w:val="00DD74DD"/>
    <w:rsid w:val="00DF1520"/>
    <w:rsid w:val="00DF474F"/>
    <w:rsid w:val="00E02378"/>
    <w:rsid w:val="00E36B04"/>
    <w:rsid w:val="00E453A1"/>
    <w:rsid w:val="00E562BD"/>
    <w:rsid w:val="00E64CF0"/>
    <w:rsid w:val="00E7235F"/>
    <w:rsid w:val="00E81015"/>
    <w:rsid w:val="00E9436E"/>
    <w:rsid w:val="00EA01C1"/>
    <w:rsid w:val="00EE4A23"/>
    <w:rsid w:val="00EF38C6"/>
    <w:rsid w:val="00F01867"/>
    <w:rsid w:val="00F4358A"/>
    <w:rsid w:val="00F531DA"/>
    <w:rsid w:val="00F563CD"/>
    <w:rsid w:val="00F57AFF"/>
    <w:rsid w:val="00F60007"/>
    <w:rsid w:val="00FB30B2"/>
    <w:rsid w:val="00FB3C55"/>
    <w:rsid w:val="00FB43D0"/>
    <w:rsid w:val="00FC7A0B"/>
    <w:rsid w:val="00FD47AB"/>
    <w:rsid w:val="00FE3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7F1B"/>
  <w15:docId w15:val="{E23A02E7-B225-4CE5-8064-F4EA523C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2F7"/>
  </w:style>
  <w:style w:type="paragraph" w:styleId="Heading3">
    <w:name w:val="heading 3"/>
    <w:basedOn w:val="Normal"/>
    <w:link w:val="Heading3Char"/>
    <w:uiPriority w:val="9"/>
    <w:qFormat/>
    <w:rsid w:val="00A303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0352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A3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A30352"/>
    <w:rPr>
      <w:b/>
      <w:bCs/>
    </w:rPr>
  </w:style>
  <w:style w:type="character" w:styleId="Emphasis">
    <w:name w:val="Emphasis"/>
    <w:basedOn w:val="DefaultParagraphFont"/>
    <w:uiPriority w:val="20"/>
    <w:qFormat/>
    <w:rsid w:val="00A303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2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27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1"/>
      <w:szCs w:val="31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7DF4"/>
    <w:rPr>
      <w:rFonts w:ascii="Times New Roman" w:eastAsia="Times New Roman" w:hAnsi="Times New Roman" w:cs="Times New Roman"/>
      <w:sz w:val="31"/>
      <w:szCs w:val="31"/>
      <w:lang w:val="en-US" w:bidi="en-US"/>
    </w:rPr>
  </w:style>
  <w:style w:type="paragraph" w:styleId="ListParagraph">
    <w:name w:val="List Paragraph"/>
    <w:basedOn w:val="Normal"/>
    <w:uiPriority w:val="34"/>
    <w:qFormat/>
    <w:rsid w:val="00C8168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60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iCISA</cp:lastModifiedBy>
  <cp:revision>18</cp:revision>
  <cp:lastPrinted>2023-11-07T05:43:00Z</cp:lastPrinted>
  <dcterms:created xsi:type="dcterms:W3CDTF">2023-11-06T09:41:00Z</dcterms:created>
  <dcterms:modified xsi:type="dcterms:W3CDTF">2023-11-10T05:18:00Z</dcterms:modified>
</cp:coreProperties>
</file>