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4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International Centre for Information Systems &amp; Audit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D05D82" w:rsidRDefault="008C1AEF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Information Systems Security Fundamentals</w:t>
      </w:r>
    </w:p>
    <w:p w:rsidR="008C1AEF" w:rsidRDefault="008C1AEF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</w:t>
      </w:r>
      <w:r w:rsidR="00F32B2F">
        <w:rPr>
          <w:rFonts w:ascii="Arial" w:hAnsi="Arial" w:cs="Arial"/>
          <w:b/>
          <w:bCs/>
          <w:sz w:val="24"/>
          <w:szCs w:val="24"/>
          <w:lang w:val="en-IN"/>
        </w:rPr>
        <w:t>9</w:t>
      </w:r>
      <w:r w:rsidRPr="008C1AEF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&amp; 1</w:t>
      </w:r>
      <w:r w:rsidR="00F32B2F">
        <w:rPr>
          <w:rFonts w:ascii="Arial" w:hAnsi="Arial" w:cs="Arial"/>
          <w:b/>
          <w:bCs/>
          <w:sz w:val="24"/>
          <w:szCs w:val="24"/>
          <w:lang w:val="en-IN"/>
        </w:rPr>
        <w:t>0</w:t>
      </w:r>
      <w:r w:rsidRPr="008C1AEF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June, 2020)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tbl>
      <w:tblPr>
        <w:tblStyle w:val="TableGrid"/>
        <w:tblW w:w="9889" w:type="dxa"/>
        <w:tblLook w:val="04A0"/>
      </w:tblPr>
      <w:tblGrid>
        <w:gridCol w:w="1384"/>
        <w:gridCol w:w="3493"/>
        <w:gridCol w:w="1894"/>
        <w:gridCol w:w="3118"/>
      </w:tblGrid>
      <w:tr w:rsidR="00D05D82" w:rsidTr="0079176A">
        <w:tc>
          <w:tcPr>
            <w:tcW w:w="1384" w:type="dxa"/>
          </w:tcPr>
          <w:p w:rsidR="00D05D82" w:rsidRDefault="00D05D82" w:rsidP="00D05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3493" w:type="dxa"/>
          </w:tcPr>
          <w:p w:rsidR="00D05D82" w:rsidRDefault="00D05D82" w:rsidP="00D05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894" w:type="dxa"/>
          </w:tcPr>
          <w:p w:rsidR="00D05D82" w:rsidRDefault="00D05D82" w:rsidP="00D05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3118" w:type="dxa"/>
          </w:tcPr>
          <w:p w:rsidR="00D05D82" w:rsidRDefault="00D05D82" w:rsidP="00D05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C16E8B" w:rsidTr="00C16E8B">
        <w:trPr>
          <w:trHeight w:val="389"/>
        </w:trPr>
        <w:tc>
          <w:tcPr>
            <w:tcW w:w="1384" w:type="dxa"/>
            <w:vMerge w:val="restart"/>
          </w:tcPr>
          <w:p w:rsidR="00C16E8B" w:rsidRPr="0079176A" w:rsidRDefault="00C16E8B" w:rsidP="002A15D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Session 1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(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)</w:t>
            </w:r>
          </w:p>
        </w:tc>
        <w:tc>
          <w:tcPr>
            <w:tcW w:w="3493" w:type="dxa"/>
          </w:tcPr>
          <w:p w:rsidR="00C16E8B" w:rsidRDefault="00C16E8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Overview of the course</w:t>
            </w:r>
          </w:p>
          <w:p w:rsidR="00C16E8B" w:rsidRPr="0079176A" w:rsidRDefault="00C16E8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894" w:type="dxa"/>
            <w:vMerge w:val="restart"/>
          </w:tcPr>
          <w:p w:rsidR="00C16E8B" w:rsidRPr="0079176A" w:rsidRDefault="00503F06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10</w:t>
            </w:r>
            <w:r w:rsidR="00C16E8B"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30</w:t>
            </w:r>
          </w:p>
        </w:tc>
        <w:tc>
          <w:tcPr>
            <w:tcW w:w="3118" w:type="dxa"/>
            <w:vMerge w:val="restart"/>
          </w:tcPr>
          <w:p w:rsidR="00C16E8B" w:rsidRDefault="00C16E8B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Mr. KR Sriram,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 xml:space="preserve"> IA&amp;AS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, Director General</w:t>
            </w:r>
            <w:r w:rsidR="00556D0D">
              <w:rPr>
                <w:rFonts w:ascii="Arial" w:hAnsi="Arial" w:cs="Arial"/>
                <w:sz w:val="24"/>
                <w:szCs w:val="24"/>
                <w:lang w:val="en-IN"/>
              </w:rPr>
              <w:t>, iCISA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and 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Mr. Abhay Singh, IA&amp;AS</w:t>
            </w:r>
          </w:p>
          <w:p w:rsidR="00C16E8B" w:rsidRPr="0079176A" w:rsidRDefault="00C16E8B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Deputy Director </w:t>
            </w:r>
          </w:p>
        </w:tc>
      </w:tr>
      <w:tr w:rsidR="00C16E8B" w:rsidTr="00C16E8B">
        <w:trPr>
          <w:trHeight w:val="576"/>
        </w:trPr>
        <w:tc>
          <w:tcPr>
            <w:tcW w:w="1384" w:type="dxa"/>
            <w:vMerge/>
          </w:tcPr>
          <w:p w:rsidR="00C16E8B" w:rsidRPr="0079176A" w:rsidRDefault="00C16E8B" w:rsidP="002A15D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C16E8B" w:rsidRDefault="00C16E8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of participants</w:t>
            </w:r>
          </w:p>
        </w:tc>
        <w:tc>
          <w:tcPr>
            <w:tcW w:w="1894" w:type="dxa"/>
            <w:vMerge/>
          </w:tcPr>
          <w:p w:rsidR="00C16E8B" w:rsidRPr="0079176A" w:rsidRDefault="00C16E8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118" w:type="dxa"/>
            <w:vMerge/>
          </w:tcPr>
          <w:p w:rsidR="00C16E8B" w:rsidRDefault="00C16E8B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C16E8B" w:rsidTr="0079176A">
        <w:trPr>
          <w:trHeight w:val="791"/>
        </w:trPr>
        <w:tc>
          <w:tcPr>
            <w:tcW w:w="1384" w:type="dxa"/>
            <w:vMerge/>
          </w:tcPr>
          <w:p w:rsidR="00C16E8B" w:rsidRPr="0079176A" w:rsidRDefault="00C16E8B" w:rsidP="002A15D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C16E8B" w:rsidRDefault="00C16E8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Basic frameworks in IS Security</w:t>
            </w:r>
          </w:p>
        </w:tc>
        <w:tc>
          <w:tcPr>
            <w:tcW w:w="1894" w:type="dxa"/>
          </w:tcPr>
          <w:p w:rsidR="00C16E8B" w:rsidRPr="0079176A" w:rsidRDefault="00503F06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10:30 to 11:</w:t>
            </w:r>
            <w:r w:rsidR="004E6309"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3118" w:type="dxa"/>
            <w:vMerge/>
          </w:tcPr>
          <w:p w:rsidR="00C16E8B" w:rsidRDefault="00C16E8B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5D82" w:rsidTr="0079176A">
        <w:tc>
          <w:tcPr>
            <w:tcW w:w="1384" w:type="dxa"/>
          </w:tcPr>
          <w:p w:rsidR="00D05D82" w:rsidRPr="0079176A" w:rsidRDefault="00D05D82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D05D82" w:rsidRPr="0079176A" w:rsidRDefault="00503F06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894" w:type="dxa"/>
          </w:tcPr>
          <w:p w:rsidR="00D05D82" w:rsidRPr="0079176A" w:rsidRDefault="004E6309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</w:t>
            </w:r>
            <w:r w:rsidR="00503F06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3118" w:type="dxa"/>
          </w:tcPr>
          <w:p w:rsidR="00D05D82" w:rsidRPr="0079176A" w:rsidRDefault="00D05D82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5D82" w:rsidTr="0079176A">
        <w:tc>
          <w:tcPr>
            <w:tcW w:w="1384" w:type="dxa"/>
          </w:tcPr>
          <w:p w:rsidR="00D05D82" w:rsidRDefault="00D05D82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Session 2</w:t>
            </w:r>
          </w:p>
          <w:p w:rsidR="002A15DA" w:rsidRPr="0079176A" w:rsidRDefault="002A15DA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(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Day 1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)</w:t>
            </w:r>
          </w:p>
        </w:tc>
        <w:tc>
          <w:tcPr>
            <w:tcW w:w="3493" w:type="dxa"/>
          </w:tcPr>
          <w:p w:rsidR="00D05D82" w:rsidRPr="0079176A" w:rsidRDefault="00B44272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Expectations in SAI India for IS Security Audit</w:t>
            </w:r>
          </w:p>
        </w:tc>
        <w:tc>
          <w:tcPr>
            <w:tcW w:w="1894" w:type="dxa"/>
          </w:tcPr>
          <w:p w:rsidR="00D05D82" w:rsidRPr="0079176A" w:rsidRDefault="004E6309" w:rsidP="00503F06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</w:t>
            </w:r>
            <w:r w:rsidR="0079176A"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00 to 13</w:t>
            </w:r>
            <w:r w:rsidR="0079176A"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503F06"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3118" w:type="dxa"/>
          </w:tcPr>
          <w:p w:rsidR="00D05D82" w:rsidRDefault="00B44272" w:rsidP="0079176A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Mr. KR Sriram,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 xml:space="preserve"> IA&amp;AS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, Director General</w:t>
            </w:r>
            <w:r w:rsidR="00556D0D">
              <w:rPr>
                <w:rFonts w:ascii="Arial" w:hAnsi="Arial" w:cs="Arial"/>
                <w:sz w:val="24"/>
                <w:szCs w:val="24"/>
                <w:lang w:val="en-IN"/>
              </w:rPr>
              <w:t>, iCISA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and </w:t>
            </w:r>
            <w:r w:rsidR="0079176A" w:rsidRPr="0079176A">
              <w:rPr>
                <w:rFonts w:ascii="Arial" w:hAnsi="Arial" w:cs="Arial"/>
                <w:sz w:val="24"/>
                <w:szCs w:val="24"/>
                <w:lang w:val="en-IN"/>
              </w:rPr>
              <w:t>Mr. Abhay Singh, IA&amp;AS</w:t>
            </w:r>
          </w:p>
          <w:p w:rsidR="0079176A" w:rsidRPr="0079176A" w:rsidRDefault="0079176A" w:rsidP="0079176A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Deputy Director </w:t>
            </w:r>
          </w:p>
        </w:tc>
      </w:tr>
      <w:tr w:rsidR="0079176A" w:rsidTr="0079176A">
        <w:tc>
          <w:tcPr>
            <w:tcW w:w="1384" w:type="dxa"/>
          </w:tcPr>
          <w:p w:rsidR="0079176A" w:rsidRPr="0079176A" w:rsidRDefault="0079176A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79176A" w:rsidRPr="0079176A" w:rsidRDefault="0079176A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894" w:type="dxa"/>
          </w:tcPr>
          <w:p w:rsidR="0079176A" w:rsidRPr="0079176A" w:rsidRDefault="0079176A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118" w:type="dxa"/>
          </w:tcPr>
          <w:p w:rsidR="0079176A" w:rsidRPr="0079176A" w:rsidRDefault="0079176A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267BBB" w:rsidTr="0079176A">
        <w:tc>
          <w:tcPr>
            <w:tcW w:w="1384" w:type="dxa"/>
          </w:tcPr>
          <w:p w:rsidR="00267BBB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Session 3</w:t>
            </w:r>
          </w:p>
          <w:p w:rsidR="00267BBB" w:rsidRPr="0079176A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3493" w:type="dxa"/>
          </w:tcPr>
          <w:p w:rsidR="00267BBB" w:rsidRPr="0079176A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GIGW and Web Security Audits</w:t>
            </w:r>
          </w:p>
        </w:tc>
        <w:tc>
          <w:tcPr>
            <w:tcW w:w="1894" w:type="dxa"/>
          </w:tcPr>
          <w:p w:rsidR="00267BBB" w:rsidRPr="0079176A" w:rsidRDefault="00267BBB" w:rsidP="006605EF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10:30 to 11:45</w:t>
            </w:r>
          </w:p>
        </w:tc>
        <w:tc>
          <w:tcPr>
            <w:tcW w:w="3118" w:type="dxa"/>
          </w:tcPr>
          <w:p w:rsidR="00267BBB" w:rsidRDefault="00267BBB" w:rsidP="00B4427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Mr. Vikash Kumar, IA&amp;AS, Deputy Director</w:t>
            </w:r>
          </w:p>
        </w:tc>
      </w:tr>
      <w:tr w:rsidR="00267BBB" w:rsidTr="0079176A">
        <w:tc>
          <w:tcPr>
            <w:tcW w:w="1384" w:type="dxa"/>
          </w:tcPr>
          <w:p w:rsidR="00267BBB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267BBB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894" w:type="dxa"/>
          </w:tcPr>
          <w:p w:rsidR="00267BBB" w:rsidRPr="0079176A" w:rsidRDefault="00267BBB" w:rsidP="006605EF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12:00</w:t>
            </w:r>
          </w:p>
        </w:tc>
        <w:tc>
          <w:tcPr>
            <w:tcW w:w="3118" w:type="dxa"/>
          </w:tcPr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267BBB" w:rsidTr="0079176A">
        <w:tc>
          <w:tcPr>
            <w:tcW w:w="1384" w:type="dxa"/>
          </w:tcPr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Session 4</w:t>
            </w:r>
          </w:p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3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7"/>
            </w:tblGrid>
            <w:tr w:rsidR="00267BBB">
              <w:trPr>
                <w:trHeight w:val="129"/>
              </w:trPr>
              <w:tc>
                <w:tcPr>
                  <w:tcW w:w="0" w:type="auto"/>
                </w:tcPr>
                <w:p w:rsidR="00267BBB" w:rsidRPr="0079176A" w:rsidRDefault="00267BBB" w:rsidP="00B44272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Miscellaneous concepts of IS Security (Network, Application and Cloud Security)</w:t>
                  </w:r>
                  <w:r w:rsidRPr="0079176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267BBB" w:rsidRPr="0079176A" w:rsidRDefault="00267BBB" w:rsidP="00D05D8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894" w:type="dxa"/>
          </w:tcPr>
          <w:p w:rsidR="00267BBB" w:rsidRPr="0079176A" w:rsidRDefault="00267BBB" w:rsidP="006605EF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00 to 13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3118" w:type="dxa"/>
          </w:tcPr>
          <w:p w:rsidR="00267BBB" w:rsidRPr="0079176A" w:rsidRDefault="006605EF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Ragh</w:t>
            </w:r>
            <w:r w:rsidR="00267BBB" w:rsidRPr="0079176A">
              <w:rPr>
                <w:rFonts w:ascii="Arial" w:hAnsi="Arial" w:cs="Arial"/>
                <w:sz w:val="24"/>
                <w:szCs w:val="24"/>
                <w:lang w:val="en-IN"/>
              </w:rPr>
              <w:t>vendra</w:t>
            </w:r>
            <w:proofErr w:type="spellEnd"/>
            <w:r w:rsidR="00267BBB" w:rsidRPr="0079176A">
              <w:rPr>
                <w:rFonts w:ascii="Arial" w:hAnsi="Arial" w:cs="Arial"/>
                <w:sz w:val="24"/>
                <w:szCs w:val="24"/>
                <w:lang w:val="en-IN"/>
              </w:rPr>
              <w:t xml:space="preserve"> Singh, IA&amp;AS</w:t>
            </w:r>
          </w:p>
          <w:p w:rsidR="00267BBB" w:rsidRPr="0079176A" w:rsidRDefault="00267BBB" w:rsidP="00B44272">
            <w:pPr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Deputy Director</w:t>
            </w:r>
          </w:p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267BBB" w:rsidTr="0079176A">
        <w:tc>
          <w:tcPr>
            <w:tcW w:w="1384" w:type="dxa"/>
          </w:tcPr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493" w:type="dxa"/>
          </w:tcPr>
          <w:p w:rsidR="00267BBB" w:rsidRDefault="00267BBB" w:rsidP="006605EF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894" w:type="dxa"/>
          </w:tcPr>
          <w:p w:rsidR="00267BBB" w:rsidRDefault="00267BBB" w:rsidP="006605EF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3118" w:type="dxa"/>
          </w:tcPr>
          <w:p w:rsidR="00267BBB" w:rsidRDefault="00267BBB" w:rsidP="0079176A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:rsidR="00D05D82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FB4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05D82"/>
    <w:rsid w:val="000010B9"/>
    <w:rsid w:val="00267BBB"/>
    <w:rsid w:val="002A15DA"/>
    <w:rsid w:val="004A092C"/>
    <w:rsid w:val="004A595A"/>
    <w:rsid w:val="004E6309"/>
    <w:rsid w:val="00503F06"/>
    <w:rsid w:val="00556D0D"/>
    <w:rsid w:val="005F6725"/>
    <w:rsid w:val="006605EF"/>
    <w:rsid w:val="006B04DB"/>
    <w:rsid w:val="007646CA"/>
    <w:rsid w:val="0079176A"/>
    <w:rsid w:val="00853FCB"/>
    <w:rsid w:val="008C1AEF"/>
    <w:rsid w:val="00911813"/>
    <w:rsid w:val="00A160C0"/>
    <w:rsid w:val="00B44272"/>
    <w:rsid w:val="00B826CE"/>
    <w:rsid w:val="00BA26B5"/>
    <w:rsid w:val="00BA5C5F"/>
    <w:rsid w:val="00C16E8B"/>
    <w:rsid w:val="00D05D82"/>
    <w:rsid w:val="00EE51F5"/>
    <w:rsid w:val="00F32B2F"/>
    <w:rsid w:val="00FA383D"/>
    <w:rsid w:val="00F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icisa</cp:lastModifiedBy>
  <cp:revision>8</cp:revision>
  <cp:lastPrinted>2020-06-09T03:54:00Z</cp:lastPrinted>
  <dcterms:created xsi:type="dcterms:W3CDTF">2020-06-05T06:02:00Z</dcterms:created>
  <dcterms:modified xsi:type="dcterms:W3CDTF">2020-06-09T08:40:00Z</dcterms:modified>
</cp:coreProperties>
</file>